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33" w:rsidRDefault="00BB53E9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AC7D33" w:rsidSect="00AC7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3E9"/>
    <w:rsid w:val="00AC7D33"/>
    <w:rsid w:val="00BB5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>
        <c:manualLayout>
          <c:layoutTarget val="inner"/>
          <c:xMode val="edge"/>
          <c:yMode val="edge"/>
          <c:x val="0.18302147127442403"/>
          <c:y val="0.13085333083364578"/>
          <c:w val="0.48153926071741032"/>
          <c:h val="0.82549587551556058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 Check Minus (4)</c:v>
                </c:pt>
                <c:pt idx="1">
                  <c:v> Check (9)</c:v>
                </c:pt>
                <c:pt idx="2">
                  <c:v> Check Plus (11)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</c:v>
                </c:pt>
                <c:pt idx="1">
                  <c:v>9</c:v>
                </c:pt>
                <c:pt idx="2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 Check Minus (4)</c:v>
                </c:pt>
                <c:pt idx="1">
                  <c:v> Check (9)</c:v>
                </c:pt>
                <c:pt idx="2">
                  <c:v> Check Plus (11)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</c:v>
                </c:pt>
                <c:pt idx="1">
                  <c:v>9</c:v>
                </c:pt>
                <c:pt idx="2">
                  <c:v>11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 Check Minus (4)</c:v>
                </c:pt>
                <c:pt idx="1">
                  <c:v> Check (9)</c:v>
                </c:pt>
                <c:pt idx="2">
                  <c:v> Check Plus (11)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4</c:v>
                </c:pt>
                <c:pt idx="1">
                  <c:v>9</c:v>
                </c:pt>
                <c:pt idx="2">
                  <c:v>11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The University of South Dakota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Services</dc:creator>
  <cp:keywords/>
  <dc:description/>
  <cp:lastModifiedBy>Information Technology Services</cp:lastModifiedBy>
  <cp:revision>1</cp:revision>
  <dcterms:created xsi:type="dcterms:W3CDTF">2009-05-04T00:19:00Z</dcterms:created>
  <dcterms:modified xsi:type="dcterms:W3CDTF">2009-05-04T00:26:00Z</dcterms:modified>
</cp:coreProperties>
</file>